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62DA534C" w14:textId="60E1FC7C" w:rsidR="00752D12" w:rsidRDefault="00EC50B4" w:rsidP="00C7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C74AD8" w:rsidRPr="00C74AD8">
        <w:rPr>
          <w:rFonts w:ascii="Times New Roman" w:hAnsi="Times New Roman" w:cs="Times New Roman"/>
          <w:b/>
          <w:bCs/>
          <w:sz w:val="24"/>
          <w:szCs w:val="24"/>
        </w:rPr>
        <w:t xml:space="preserve">OMNI Energy s. r. o., Medveďovej 17, 851 04 Bratislava, </w:t>
      </w:r>
      <w:r w:rsidR="00C74A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C74AD8" w:rsidRPr="00C74AD8">
        <w:rPr>
          <w:rFonts w:ascii="Times New Roman" w:hAnsi="Times New Roman" w:cs="Times New Roman"/>
          <w:b/>
          <w:bCs/>
          <w:sz w:val="24"/>
          <w:szCs w:val="24"/>
        </w:rPr>
        <w:t>IČO: 47 919 116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1D3C4710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........................................... </w:t>
      </w:r>
    </w:p>
    <w:p w14:paraId="70303396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19EE" w14:textId="77777777" w:rsidR="00A25D55" w:rsidRDefault="00A25D55" w:rsidP="00B038FA">
      <w:pPr>
        <w:spacing w:after="0" w:line="240" w:lineRule="auto"/>
      </w:pPr>
      <w:r>
        <w:separator/>
      </w:r>
    </w:p>
  </w:endnote>
  <w:endnote w:type="continuationSeparator" w:id="0">
    <w:p w14:paraId="71E50DAB" w14:textId="77777777" w:rsidR="00A25D55" w:rsidRDefault="00A25D55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EA47" w14:textId="77777777" w:rsidR="00A25D55" w:rsidRDefault="00A25D55" w:rsidP="00B038FA">
      <w:pPr>
        <w:spacing w:after="0" w:line="240" w:lineRule="auto"/>
      </w:pPr>
      <w:r>
        <w:separator/>
      </w:r>
    </w:p>
  </w:footnote>
  <w:footnote w:type="continuationSeparator" w:id="0">
    <w:p w14:paraId="57ECEFD4" w14:textId="77777777" w:rsidR="00A25D55" w:rsidRDefault="00A25D55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A20" w14:textId="5D4B19A7" w:rsidR="00B038FA" w:rsidRPr="00C74AD8" w:rsidRDefault="00C74AD8" w:rsidP="00C74AD8">
    <w:pPr>
      <w:pStyle w:val="Hlavika"/>
      <w:jc w:val="center"/>
    </w:pPr>
    <w:r w:rsidRPr="00C74AD8">
      <w:rPr>
        <w:rFonts w:ascii="Times New Roman" w:hAnsi="Times New Roman" w:cs="Times New Roman"/>
        <w:b/>
        <w:bCs/>
        <w:iCs/>
        <w:sz w:val="24"/>
        <w:szCs w:val="24"/>
      </w:rPr>
      <w:t>OMNI Energy s. r. o., Medveďovej 17, 851 04 Bratislava, IČO: 47 919 116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B60AE"/>
    <w:rsid w:val="001109E4"/>
    <w:rsid w:val="00141CEA"/>
    <w:rsid w:val="001E258A"/>
    <w:rsid w:val="00214575"/>
    <w:rsid w:val="00225F39"/>
    <w:rsid w:val="00226E6E"/>
    <w:rsid w:val="00281804"/>
    <w:rsid w:val="003E1BFC"/>
    <w:rsid w:val="003F4B2B"/>
    <w:rsid w:val="004441F2"/>
    <w:rsid w:val="004A03E9"/>
    <w:rsid w:val="004E3AFD"/>
    <w:rsid w:val="0052742D"/>
    <w:rsid w:val="00645C3F"/>
    <w:rsid w:val="006F3CCB"/>
    <w:rsid w:val="00707276"/>
    <w:rsid w:val="00752D12"/>
    <w:rsid w:val="00760C5D"/>
    <w:rsid w:val="007F2AA2"/>
    <w:rsid w:val="008A59BB"/>
    <w:rsid w:val="00910765"/>
    <w:rsid w:val="00970BFC"/>
    <w:rsid w:val="009977BC"/>
    <w:rsid w:val="009D2A25"/>
    <w:rsid w:val="00A25082"/>
    <w:rsid w:val="00A25D55"/>
    <w:rsid w:val="00A85E29"/>
    <w:rsid w:val="00B038FA"/>
    <w:rsid w:val="00B760BC"/>
    <w:rsid w:val="00BF35E1"/>
    <w:rsid w:val="00C15879"/>
    <w:rsid w:val="00C74AD8"/>
    <w:rsid w:val="00CA5798"/>
    <w:rsid w:val="00D15CAB"/>
    <w:rsid w:val="00D60BB8"/>
    <w:rsid w:val="00D718ED"/>
    <w:rsid w:val="00DA5A0C"/>
    <w:rsid w:val="00DB4C77"/>
    <w:rsid w:val="00DC05F1"/>
    <w:rsid w:val="00DD6779"/>
    <w:rsid w:val="00DE754A"/>
    <w:rsid w:val="00EC50B4"/>
    <w:rsid w:val="00F669A3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41</cp:revision>
  <dcterms:created xsi:type="dcterms:W3CDTF">2020-04-15T08:26:00Z</dcterms:created>
  <dcterms:modified xsi:type="dcterms:W3CDTF">2023-05-03T08:05:00Z</dcterms:modified>
</cp:coreProperties>
</file>